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4FE4B1FB" w:rsidR="00AB276F" w:rsidRDefault="00C453AB" w:rsidP="00AB276F">
      <w:pPr>
        <w:jc w:val="center"/>
        <w:rPr>
          <w:b/>
        </w:rPr>
      </w:pPr>
      <w:r>
        <w:rPr>
          <w:bCs/>
          <w:sz w:val="28"/>
          <w:szCs w:val="28"/>
        </w:rPr>
        <w:t xml:space="preserve">Special </w:t>
      </w:r>
      <w:r w:rsidR="00AB276F">
        <w:rPr>
          <w:bCs/>
          <w:sz w:val="28"/>
          <w:szCs w:val="28"/>
        </w:rPr>
        <w:t>Meeting Minutes</w:t>
      </w:r>
    </w:p>
    <w:p w14:paraId="4B67C861" w14:textId="0C1DAF79" w:rsidR="00AB276F" w:rsidRDefault="00AB276F" w:rsidP="00AB276F">
      <w:pPr>
        <w:jc w:val="center"/>
        <w:rPr>
          <w:b/>
        </w:rPr>
      </w:pPr>
      <w:r>
        <w:rPr>
          <w:b/>
        </w:rPr>
        <w:t>Thursday</w:t>
      </w:r>
      <w:r w:rsidR="00747899">
        <w:rPr>
          <w:b/>
        </w:rPr>
        <w:t xml:space="preserve">, </w:t>
      </w:r>
      <w:r w:rsidR="00C453AB">
        <w:rPr>
          <w:b/>
        </w:rPr>
        <w:t>July 31</w:t>
      </w:r>
      <w:r w:rsidR="00BB37F2">
        <w:rPr>
          <w:b/>
        </w:rPr>
        <w:t>, 2023</w:t>
      </w:r>
    </w:p>
    <w:p w14:paraId="677F17F6" w14:textId="5A913BBC" w:rsidR="00AB276F" w:rsidRDefault="00C453AB" w:rsidP="00AB276F">
      <w:pPr>
        <w:jc w:val="center"/>
        <w:rPr>
          <w:b/>
        </w:rPr>
      </w:pPr>
      <w:r>
        <w:rPr>
          <w:b/>
        </w:rPr>
        <w:t>1:00</w:t>
      </w:r>
      <w:r w:rsidR="00AB276F">
        <w:rPr>
          <w:b/>
        </w:rPr>
        <w:t xml:space="preserve"> p.m. </w:t>
      </w:r>
    </w:p>
    <w:p w14:paraId="11C739B2" w14:textId="77777777" w:rsidR="00AB276F" w:rsidRDefault="00AB276F" w:rsidP="00AB276F">
      <w:pPr>
        <w:jc w:val="center"/>
        <w:rPr>
          <w:b/>
        </w:rPr>
      </w:pPr>
      <w:r>
        <w:rPr>
          <w:b/>
        </w:rPr>
        <w:t>NOTA Offices</w:t>
      </w:r>
    </w:p>
    <w:p w14:paraId="22FD28C6" w14:textId="2A121486" w:rsidR="00AB276F" w:rsidRDefault="00AB276F" w:rsidP="00AB276F">
      <w:pPr>
        <w:jc w:val="center"/>
        <w:rPr>
          <w:b/>
        </w:rPr>
      </w:pPr>
      <w:r>
        <w:rPr>
          <w:b/>
        </w:rPr>
        <w:t>675 S. Glaspie St. Oxford, MI</w:t>
      </w:r>
    </w:p>
    <w:p w14:paraId="12AA12AD" w14:textId="77777777" w:rsidR="00FE4CB3" w:rsidRDefault="00FE4CB3" w:rsidP="00AB276F">
      <w:pPr>
        <w:jc w:val="center"/>
        <w:rPr>
          <w:b/>
        </w:rPr>
      </w:pPr>
    </w:p>
    <w:p w14:paraId="6511F5DD" w14:textId="7C838834" w:rsidR="00AB276F" w:rsidRDefault="00AB276F" w:rsidP="00AB276F">
      <w:r>
        <w:t xml:space="preserve">The meeting was called to order by Chair Mike McDonald at </w:t>
      </w:r>
      <w:r w:rsidR="00C453AB">
        <w:t>1:04</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0048607C" w14:textId="77777777" w:rsidR="00A66E0F" w:rsidRDefault="00A66E0F" w:rsidP="00A66E0F">
      <w:r>
        <w:t xml:space="preserve">Mike Flood </w:t>
      </w:r>
      <w:r>
        <w:rPr>
          <w:sz w:val="16"/>
          <w:szCs w:val="16"/>
        </w:rPr>
        <w:tab/>
      </w:r>
      <w:r>
        <w:rPr>
          <w:sz w:val="16"/>
          <w:szCs w:val="16"/>
        </w:rPr>
        <w:tab/>
      </w:r>
      <w:r>
        <w:rPr>
          <w:sz w:val="16"/>
          <w:szCs w:val="16"/>
        </w:rPr>
        <w:tab/>
      </w:r>
      <w:r>
        <w:tab/>
      </w:r>
      <w:r>
        <w:tab/>
        <w:t xml:space="preserve">Orion Township </w:t>
      </w:r>
    </w:p>
    <w:p w14:paraId="3E3C9387" w14:textId="77777777" w:rsidR="008E364B" w:rsidRDefault="008E364B" w:rsidP="008E364B">
      <w:bookmarkStart w:id="2" w:name="_Hlk100905903"/>
      <w:r>
        <w:t>Jack Curtis</w:t>
      </w:r>
      <w:bookmarkEnd w:id="2"/>
      <w:r>
        <w:tab/>
      </w:r>
      <w:r>
        <w:tab/>
      </w:r>
      <w:r>
        <w:tab/>
      </w:r>
      <w:r>
        <w:tab/>
      </w:r>
      <w:r>
        <w:tab/>
        <w:t>Oxford Township</w:t>
      </w:r>
    </w:p>
    <w:p w14:paraId="1FD181D6" w14:textId="77777777" w:rsidR="001E5854" w:rsidRDefault="001E5854" w:rsidP="001E5854">
      <w:bookmarkStart w:id="3" w:name="_Hlk92455572"/>
      <w:r>
        <w:t xml:space="preserve">Bruce Pearson </w:t>
      </w:r>
      <w:bookmarkEnd w:id="3"/>
      <w:r>
        <w:rPr>
          <w:sz w:val="16"/>
          <w:szCs w:val="16"/>
        </w:rPr>
        <w:tab/>
      </w:r>
      <w:r>
        <w:rPr>
          <w:sz w:val="16"/>
          <w:szCs w:val="16"/>
        </w:rPr>
        <w:tab/>
      </w:r>
      <w:r>
        <w:tab/>
      </w:r>
      <w:r>
        <w:tab/>
        <w:t>Addison Township</w:t>
      </w:r>
    </w:p>
    <w:p w14:paraId="7A145563" w14:textId="3C49659C" w:rsidR="00AB276F" w:rsidRDefault="00AB276F" w:rsidP="00AB276F">
      <w:pPr>
        <w:rPr>
          <w:b/>
          <w:bCs/>
          <w:u w:val="single"/>
        </w:rPr>
      </w:pPr>
      <w:r>
        <w:rPr>
          <w:b/>
          <w:bCs/>
          <w:u w:val="single"/>
        </w:rPr>
        <w:t>Absent - Excused</w:t>
      </w:r>
    </w:p>
    <w:p w14:paraId="30BDB5EB" w14:textId="0088543B" w:rsidR="001E5854" w:rsidRDefault="001E5854" w:rsidP="001E5854">
      <w:r>
        <w:t>Ann Keltcsh</w:t>
      </w:r>
      <w:r>
        <w:tab/>
        <w:t xml:space="preserve"> </w:t>
      </w:r>
      <w:r>
        <w:tab/>
      </w:r>
      <w:r>
        <w:tab/>
      </w:r>
      <w:r>
        <w:tab/>
      </w:r>
      <w:r>
        <w:tab/>
        <w:t xml:space="preserve">At Large – </w:t>
      </w:r>
      <w:r w:rsidR="004F0187">
        <w:t xml:space="preserve">Easterseals </w:t>
      </w:r>
      <w:r>
        <w:t>MORC</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43695A61" w14:textId="77777777" w:rsidR="00C453AB" w:rsidRDefault="00C453AB" w:rsidP="00C453AB">
      <w:r>
        <w:t>Tonya Waple</w:t>
      </w:r>
      <w:r>
        <w:tab/>
      </w:r>
      <w:r>
        <w:tab/>
      </w:r>
      <w:r>
        <w:tab/>
      </w:r>
      <w:r>
        <w:tab/>
      </w:r>
      <w:r>
        <w:tab/>
        <w:t>TTI</w:t>
      </w:r>
    </w:p>
    <w:p w14:paraId="3BBD2317" w14:textId="77777777" w:rsidR="00C453AB" w:rsidRDefault="00C453AB" w:rsidP="00C453AB">
      <w:r>
        <w:t>Lori Bourgeau</w:t>
      </w:r>
      <w:r>
        <w:tab/>
      </w:r>
      <w:r>
        <w:tab/>
      </w:r>
      <w:r>
        <w:tab/>
      </w:r>
      <w:r>
        <w:tab/>
      </w:r>
      <w:r>
        <w:tab/>
        <w:t>Village of Oxford</w:t>
      </w:r>
    </w:p>
    <w:p w14:paraId="61F7F9C0" w14:textId="77777777" w:rsidR="00C453AB" w:rsidRDefault="00C453AB" w:rsidP="00C453AB">
      <w:r>
        <w:t>Margaret Payne</w:t>
      </w:r>
      <w:r>
        <w:tab/>
      </w:r>
      <w:r>
        <w:tab/>
      </w:r>
      <w:r>
        <w:rPr>
          <w:sz w:val="16"/>
          <w:szCs w:val="16"/>
        </w:rPr>
        <w:tab/>
      </w:r>
      <w:r>
        <w:rPr>
          <w:sz w:val="16"/>
          <w:szCs w:val="16"/>
        </w:rPr>
        <w:tab/>
      </w:r>
      <w:r>
        <w:t>Oxford Township</w:t>
      </w:r>
    </w:p>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96643C7" w14:textId="7135988A" w:rsidR="00921BFE" w:rsidRDefault="00C453AB" w:rsidP="00AB276F">
      <w:r>
        <w:t>Mike Joslyn</w:t>
      </w:r>
      <w:r>
        <w:tab/>
      </w:r>
      <w:r>
        <w:tab/>
      </w:r>
      <w:r>
        <w:tab/>
      </w:r>
      <w:r>
        <w:tab/>
      </w:r>
      <w:r>
        <w:tab/>
        <w:t>NOTA Operations Director</w:t>
      </w:r>
    </w:p>
    <w:p w14:paraId="51EF28FE" w14:textId="77777777" w:rsidR="00C453AB" w:rsidRPr="00921BFE" w:rsidRDefault="00C453AB" w:rsidP="00AB276F"/>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3AD89152" w:rsidR="00AB276F" w:rsidRDefault="00AB276F" w:rsidP="00AB276F">
      <w:r>
        <w:rPr>
          <w:b/>
          <w:bCs/>
        </w:rPr>
        <w:t>Moved by</w:t>
      </w:r>
      <w:r w:rsidRPr="006D4D8E">
        <w:t xml:space="preserve"> </w:t>
      </w:r>
      <w:r w:rsidR="00BB5CA0">
        <w:t>Ed Brakefield</w:t>
      </w:r>
      <w:r>
        <w:t>,</w:t>
      </w:r>
      <w:r>
        <w:rPr>
          <w:bCs/>
        </w:rPr>
        <w:t xml:space="preserve"> </w:t>
      </w:r>
      <w:r>
        <w:t xml:space="preserve">seconded by </w:t>
      </w:r>
      <w:r w:rsidR="00BB5CA0">
        <w:t>Jack Curtis</w:t>
      </w:r>
      <w:r>
        <w:t xml:space="preserve">, to approve the agenda </w:t>
      </w:r>
      <w:r w:rsidR="00BB5CA0">
        <w:t>as amended</w:t>
      </w:r>
      <w:r>
        <w:t xml:space="preserve">.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1CB10DA1" w14:textId="77777777" w:rsidR="00AB276F" w:rsidRDefault="00AB276F" w:rsidP="00AB276F">
      <w:r>
        <w:rPr>
          <w:b/>
          <w:bCs/>
          <w:u w:val="single"/>
        </w:rPr>
        <w:t>Director’s Report</w:t>
      </w:r>
    </w:p>
    <w:p w14:paraId="4F6492CF" w14:textId="6F27EF3F" w:rsidR="00AB276F" w:rsidRDefault="00AB276F" w:rsidP="00AB276F">
      <w:r>
        <w:rPr>
          <w:b/>
          <w:bCs/>
        </w:rPr>
        <w:t>Moved by</w:t>
      </w:r>
      <w:r w:rsidRPr="00F240B6">
        <w:t xml:space="preserve"> </w:t>
      </w:r>
      <w:r w:rsidR="00DB0BB7">
        <w:t>Carl Cyrowski</w:t>
      </w:r>
      <w:r>
        <w:t>, seconded by</w:t>
      </w:r>
      <w:r w:rsidRPr="009B7352">
        <w:t xml:space="preserve"> </w:t>
      </w:r>
      <w:r w:rsidR="00BB5CA0">
        <w:t>Ed Brakefield</w:t>
      </w:r>
      <w:r w:rsidR="00BB37F2">
        <w:t>,</w:t>
      </w:r>
      <w:r>
        <w:t xml:space="preserve"> to </w:t>
      </w:r>
      <w:r w:rsidR="00BB5CA0">
        <w:t xml:space="preserve">waive the reading of the Directors Report.  By </w:t>
      </w:r>
      <w:r w:rsidR="00BB5CA0">
        <w:rPr>
          <w:bCs/>
        </w:rPr>
        <w:t>voice vote</w:t>
      </w:r>
      <w:r w:rsidR="00BB5CA0">
        <w:t xml:space="preserve"> the motion passed unanimously. Moved by Mike Flood, seconded by Ed Brakefield, to </w:t>
      </w:r>
      <w:r>
        <w:t>receive and file the Director’s report.</w:t>
      </w:r>
      <w:r w:rsidR="00BB5CA0" w:rsidRPr="00BB5CA0">
        <w:t xml:space="preserve"> </w:t>
      </w:r>
      <w:r w:rsidR="00BB5CA0">
        <w:t xml:space="preserve">By </w:t>
      </w:r>
      <w:r w:rsidR="00BB5CA0">
        <w:rPr>
          <w:bCs/>
        </w:rPr>
        <w:t>voice vote</w:t>
      </w:r>
      <w:r w:rsidR="00BB5CA0">
        <w:t xml:space="preserve"> the motion passed unanimously.</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2D846422" w14:textId="77777777" w:rsidR="00AB276F" w:rsidRDefault="00AB276F" w:rsidP="00AB276F">
      <w:pPr>
        <w:rPr>
          <w:bCs/>
        </w:rPr>
      </w:pPr>
    </w:p>
    <w:p w14:paraId="31D8DCE6" w14:textId="77777777" w:rsidR="00AB276F" w:rsidRDefault="00AB276F" w:rsidP="00AB276F">
      <w:pPr>
        <w:rPr>
          <w:bCs/>
        </w:rPr>
      </w:pPr>
      <w:bookmarkStart w:id="7" w:name="_Hlk88574002"/>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B0810CB" w14:textId="4160D75E" w:rsidR="00510C44" w:rsidRDefault="00A6656F" w:rsidP="00AB276F">
      <w:pPr>
        <w:rPr>
          <w:bCs/>
        </w:rPr>
      </w:pPr>
      <w:r>
        <w:rPr>
          <w:bCs/>
        </w:rPr>
        <w:t>Approval of Purchase of 5 mini vans with wheelchair ramps was discussed that Oakland County had directed Lynn Gromaski to purchase the 5 vehicles</w:t>
      </w:r>
      <w:r w:rsidR="00AB235A">
        <w:rPr>
          <w:bCs/>
        </w:rPr>
        <w:t xml:space="preserve"> which is covered by the millage revenue already received</w:t>
      </w:r>
      <w:r w:rsidR="00362EB4">
        <w:rPr>
          <w:bCs/>
        </w:rPr>
        <w:t xml:space="preserve"> from Oakland County.  Moved by Mike Flood, seconded by Ed Brakefield, to approve the purchase of the 5 mini vans at $57,993 each for a total not to exceed $289,965 from Mobility Works.  By Roll Call vote, motion passed unanimously.  </w:t>
      </w:r>
    </w:p>
    <w:p w14:paraId="15E5AD4E" w14:textId="77777777" w:rsidR="00994B54" w:rsidRDefault="00994B54" w:rsidP="00AB276F">
      <w:pPr>
        <w:rPr>
          <w:bCs/>
        </w:rPr>
      </w:pPr>
    </w:p>
    <w:p w14:paraId="6F79AC82" w14:textId="5D9EEAB9" w:rsidR="00994B54" w:rsidRDefault="00994B54" w:rsidP="00AB276F">
      <w:pPr>
        <w:rPr>
          <w:bCs/>
        </w:rPr>
      </w:pPr>
      <w:r>
        <w:rPr>
          <w:bCs/>
        </w:rPr>
        <w:t xml:space="preserve">Lynn Gromaski explained all of the expansion plans and how much more help was needed for Lynn and Mike now.  Nigel Barnett has been learning Operations to help Mike in his absence as well as helping Mike about 20 hours a week on various administrative duties.  Nigel is currently a full time driver making $20/hour.  Lynn is suggesting paying Nigel $25/hr for the hours he is working on administrative work and continue to pay Nigel $20/hr when he is driving.  This is a temporary fix until the 2024 budget </w:t>
      </w:r>
      <w:r w:rsidR="00870229">
        <w:rPr>
          <w:bCs/>
        </w:rPr>
        <w:t xml:space="preserve">is complete where Lynn will have an Operations assistant built into the budget.  Motion by </w:t>
      </w:r>
      <w:r w:rsidR="00F227E5">
        <w:rPr>
          <w:bCs/>
        </w:rPr>
        <w:t>Bruce Pearson, seconded by Jack Curtis, to approve the pay rate of the temporary Operations Assistant to receive $25/hr for hours spent on Operations and receive $20/hr for driving hours for 2023 budget year.  By roll call vote, motion passed unanimously.</w:t>
      </w:r>
    </w:p>
    <w:p w14:paraId="69590DAA" w14:textId="77777777" w:rsidR="00870229" w:rsidRDefault="00870229" w:rsidP="00AB276F">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45B972A7" w14:textId="6710E050" w:rsidR="0078443F" w:rsidRDefault="00F227E5" w:rsidP="00C134DC">
      <w:pPr>
        <w:rPr>
          <w:bCs/>
        </w:rPr>
      </w:pPr>
      <w:r>
        <w:rPr>
          <w:bCs/>
        </w:rPr>
        <w:t>Mike Flood doesn’t want a bait and switch with Oakland County.</w:t>
      </w:r>
    </w:p>
    <w:p w14:paraId="5F4134EB" w14:textId="63981341" w:rsidR="00A74341" w:rsidRDefault="00A74341"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4590E0BE" w:rsidR="00AB276F" w:rsidRPr="00F2690A" w:rsidRDefault="00AB276F" w:rsidP="00AB276F">
      <w:pPr>
        <w:rPr>
          <w:bCs/>
        </w:rPr>
      </w:pPr>
      <w:r w:rsidRPr="00F2690A">
        <w:rPr>
          <w:bCs/>
        </w:rPr>
        <w:t xml:space="preserve">Moved by </w:t>
      </w:r>
      <w:r w:rsidR="00D7130E">
        <w:rPr>
          <w:bCs/>
        </w:rPr>
        <w:t>Mike Flood</w:t>
      </w:r>
      <w:r w:rsidRPr="00F2690A">
        <w:rPr>
          <w:bCs/>
        </w:rPr>
        <w:t xml:space="preserve">, seconded by </w:t>
      </w:r>
      <w:r w:rsidR="00F227E5">
        <w:rPr>
          <w:bCs/>
        </w:rPr>
        <w:t>Carl Cyrowski</w:t>
      </w:r>
      <w:r w:rsidR="00FE685E" w:rsidRPr="00F2690A">
        <w:rPr>
          <w:bCs/>
        </w:rPr>
        <w:t>,</w:t>
      </w:r>
      <w:r w:rsidRPr="00F2690A">
        <w:rPr>
          <w:bCs/>
        </w:rPr>
        <w:t xml:space="preserve"> to adjourn the meeting at </w:t>
      </w:r>
      <w:r w:rsidR="00F227E5">
        <w:rPr>
          <w:bCs/>
        </w:rPr>
        <w:t>1:50</w:t>
      </w:r>
      <w:r w:rsidRPr="00F2690A">
        <w:rPr>
          <w:bCs/>
        </w:rPr>
        <w:t xml:space="preserve"> p.m.  By voice the motion passed unanimously. </w:t>
      </w:r>
    </w:p>
    <w:p w14:paraId="39313BED" w14:textId="77777777" w:rsidR="00AB276F" w:rsidRPr="00F2690A" w:rsidRDefault="00AB276F" w:rsidP="00AB276F">
      <w:pPr>
        <w:rPr>
          <w:bCs/>
        </w:rPr>
      </w:pPr>
    </w:p>
    <w:p w14:paraId="30D4B70F" w14:textId="28220286" w:rsidR="00AB276F" w:rsidRPr="00F2690A" w:rsidRDefault="00AB276F" w:rsidP="00AB276F">
      <w:pPr>
        <w:rPr>
          <w:bCs/>
          <w:i/>
          <w:iCs/>
        </w:rPr>
      </w:pPr>
      <w:r w:rsidRPr="00F2690A">
        <w:rPr>
          <w:bCs/>
          <w:i/>
          <w:iCs/>
        </w:rPr>
        <w:t xml:space="preserve">The next regular meeting is scheduled for Thursday, </w:t>
      </w:r>
      <w:r w:rsidR="00F227E5">
        <w:rPr>
          <w:bCs/>
          <w:i/>
          <w:iCs/>
        </w:rPr>
        <w:t xml:space="preserve">August 17 </w:t>
      </w:r>
      <w:r w:rsidRPr="00F2690A">
        <w:rPr>
          <w:bCs/>
          <w:i/>
          <w:iCs/>
        </w:rPr>
        <w:t>at 4:30 p.m. at NOTA Office,  675 Glaspie St. Oxford,  MI  48371.</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4F0187"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4F0187"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4F0187" w:rsidRDefault="004F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107540"/>
    <w:rsid w:val="0014315C"/>
    <w:rsid w:val="00184802"/>
    <w:rsid w:val="001A756B"/>
    <w:rsid w:val="001B2EF9"/>
    <w:rsid w:val="001B727C"/>
    <w:rsid w:val="001C08BC"/>
    <w:rsid w:val="001E0656"/>
    <w:rsid w:val="001E5854"/>
    <w:rsid w:val="001F3A12"/>
    <w:rsid w:val="00255458"/>
    <w:rsid w:val="00296B26"/>
    <w:rsid w:val="002E0177"/>
    <w:rsid w:val="003372D6"/>
    <w:rsid w:val="00362EB4"/>
    <w:rsid w:val="003B24E3"/>
    <w:rsid w:val="00401A7A"/>
    <w:rsid w:val="00413B0C"/>
    <w:rsid w:val="00483CF4"/>
    <w:rsid w:val="004F0187"/>
    <w:rsid w:val="004F12E8"/>
    <w:rsid w:val="00510C44"/>
    <w:rsid w:val="0052205C"/>
    <w:rsid w:val="005539AE"/>
    <w:rsid w:val="00564278"/>
    <w:rsid w:val="00576B91"/>
    <w:rsid w:val="005D6C2A"/>
    <w:rsid w:val="005E22EE"/>
    <w:rsid w:val="005F0EFF"/>
    <w:rsid w:val="005F63FB"/>
    <w:rsid w:val="00603A0E"/>
    <w:rsid w:val="00627590"/>
    <w:rsid w:val="006469B4"/>
    <w:rsid w:val="0065234F"/>
    <w:rsid w:val="0066415C"/>
    <w:rsid w:val="0066753B"/>
    <w:rsid w:val="00711357"/>
    <w:rsid w:val="00747899"/>
    <w:rsid w:val="0078443F"/>
    <w:rsid w:val="007B7DBC"/>
    <w:rsid w:val="00810082"/>
    <w:rsid w:val="00825E84"/>
    <w:rsid w:val="00826237"/>
    <w:rsid w:val="008516C7"/>
    <w:rsid w:val="00853481"/>
    <w:rsid w:val="00860828"/>
    <w:rsid w:val="00870229"/>
    <w:rsid w:val="008A32BF"/>
    <w:rsid w:val="008C58B2"/>
    <w:rsid w:val="008D0640"/>
    <w:rsid w:val="008E364B"/>
    <w:rsid w:val="008E7103"/>
    <w:rsid w:val="00915FBF"/>
    <w:rsid w:val="00921BFE"/>
    <w:rsid w:val="00994B54"/>
    <w:rsid w:val="009B22C0"/>
    <w:rsid w:val="009F4594"/>
    <w:rsid w:val="00A17E1F"/>
    <w:rsid w:val="00A623EA"/>
    <w:rsid w:val="00A6656F"/>
    <w:rsid w:val="00A66E0F"/>
    <w:rsid w:val="00A74341"/>
    <w:rsid w:val="00AB235A"/>
    <w:rsid w:val="00AB276F"/>
    <w:rsid w:val="00B01162"/>
    <w:rsid w:val="00B246D4"/>
    <w:rsid w:val="00B466C0"/>
    <w:rsid w:val="00B64BFD"/>
    <w:rsid w:val="00B7237A"/>
    <w:rsid w:val="00B87564"/>
    <w:rsid w:val="00BB37F2"/>
    <w:rsid w:val="00BB5CA0"/>
    <w:rsid w:val="00BD5107"/>
    <w:rsid w:val="00C134DC"/>
    <w:rsid w:val="00C453AB"/>
    <w:rsid w:val="00C57B08"/>
    <w:rsid w:val="00C72027"/>
    <w:rsid w:val="00D26388"/>
    <w:rsid w:val="00D64C78"/>
    <w:rsid w:val="00D7130E"/>
    <w:rsid w:val="00D95882"/>
    <w:rsid w:val="00DB0BB7"/>
    <w:rsid w:val="00DE05D7"/>
    <w:rsid w:val="00DE1B04"/>
    <w:rsid w:val="00DE54F8"/>
    <w:rsid w:val="00E050C4"/>
    <w:rsid w:val="00E15BFC"/>
    <w:rsid w:val="00E16BE5"/>
    <w:rsid w:val="00E24B6C"/>
    <w:rsid w:val="00E837FD"/>
    <w:rsid w:val="00E91970"/>
    <w:rsid w:val="00EA6027"/>
    <w:rsid w:val="00EC3CD6"/>
    <w:rsid w:val="00F227E5"/>
    <w:rsid w:val="00F2690A"/>
    <w:rsid w:val="00F37F6F"/>
    <w:rsid w:val="00F6649E"/>
    <w:rsid w:val="00F81383"/>
    <w:rsid w:val="00FE1C79"/>
    <w:rsid w:val="00FE292B"/>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7</cp:revision>
  <cp:lastPrinted>2023-04-17T16:19:00Z</cp:lastPrinted>
  <dcterms:created xsi:type="dcterms:W3CDTF">2023-07-31T20:03:00Z</dcterms:created>
  <dcterms:modified xsi:type="dcterms:W3CDTF">2024-01-18T13:57:00Z</dcterms:modified>
</cp:coreProperties>
</file>